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8325" w14:textId="77777777" w:rsidR="009A3565" w:rsidRPr="00C56C85" w:rsidRDefault="009A3565" w:rsidP="009A3565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Прохождение программы по предмету</w:t>
      </w:r>
    </w:p>
    <w:p w14:paraId="635904BF" w14:textId="77777777" w:rsidR="009A3565" w:rsidRPr="00C56C85" w:rsidRDefault="009A3565" w:rsidP="009A3565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«Математика»</w:t>
      </w:r>
    </w:p>
    <w:p w14:paraId="6917F936" w14:textId="77777777" w:rsidR="009A3565" w:rsidRPr="00C56C85" w:rsidRDefault="009A3565" w:rsidP="009A3565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в период реализации обучения</w:t>
      </w:r>
    </w:p>
    <w:p w14:paraId="57C0870D" w14:textId="77777777" w:rsidR="009A3565" w:rsidRPr="00C56C85" w:rsidRDefault="009A3565" w:rsidP="009A3565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с использованием дистанционных технологий (20.04.20-</w:t>
      </w:r>
      <w:r>
        <w:rPr>
          <w:b/>
          <w:bCs/>
          <w:sz w:val="28"/>
        </w:rPr>
        <w:t>26</w:t>
      </w:r>
      <w:r w:rsidRPr="00C56C85">
        <w:rPr>
          <w:b/>
          <w:bCs/>
          <w:sz w:val="28"/>
        </w:rPr>
        <w:t>.04.30)</w:t>
      </w:r>
    </w:p>
    <w:p w14:paraId="1009CFEC" w14:textId="77777777" w:rsidR="009A3565" w:rsidRDefault="009A3565" w:rsidP="009A3565">
      <w:pPr>
        <w:jc w:val="center"/>
        <w:rPr>
          <w:b/>
          <w:bCs/>
        </w:rPr>
      </w:pPr>
    </w:p>
    <w:p w14:paraId="637A4E2C" w14:textId="77777777" w:rsidR="009A3565" w:rsidRPr="00F45DFA" w:rsidRDefault="009A3565" w:rsidP="009A35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5DFA">
        <w:rPr>
          <w:rFonts w:ascii="Times New Roman" w:hAnsi="Times New Roman" w:cs="Times New Roman"/>
          <w:b/>
          <w:bCs/>
          <w:sz w:val="32"/>
          <w:szCs w:val="32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687"/>
      </w:tblGrid>
      <w:tr w:rsidR="009A3565" w:rsidRPr="00C56C85" w14:paraId="2BE79CF0" w14:textId="77777777" w:rsidTr="009B38B1">
        <w:tc>
          <w:tcPr>
            <w:tcW w:w="2263" w:type="dxa"/>
          </w:tcPr>
          <w:p w14:paraId="6615EC16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bookmarkStart w:id="0" w:name="_Hlk37345171"/>
            <w:r w:rsidRPr="00C56C85">
              <w:rPr>
                <w:sz w:val="24"/>
              </w:rPr>
              <w:t>Тема по календарно-тематическому планированию</w:t>
            </w:r>
          </w:p>
        </w:tc>
        <w:tc>
          <w:tcPr>
            <w:tcW w:w="4395" w:type="dxa"/>
          </w:tcPr>
          <w:p w14:paraId="720EFCBA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2687" w:type="dxa"/>
          </w:tcPr>
          <w:p w14:paraId="44026B9F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Параграфы в учебнике (тема и страница)</w:t>
            </w:r>
          </w:p>
        </w:tc>
      </w:tr>
      <w:tr w:rsidR="009A3565" w:rsidRPr="00C56C85" w14:paraId="2EA6E0A9" w14:textId="77777777" w:rsidTr="009B38B1">
        <w:tc>
          <w:tcPr>
            <w:tcW w:w="2263" w:type="dxa"/>
          </w:tcPr>
          <w:p w14:paraId="6F7C656C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Действия первой и второй ступеней</w:t>
            </w:r>
          </w:p>
        </w:tc>
        <w:tc>
          <w:tcPr>
            <w:tcW w:w="4395" w:type="dxa"/>
          </w:tcPr>
          <w:p w14:paraId="124BCFF5" w14:textId="77777777" w:rsidR="009A3565" w:rsidRPr="00C56C85" w:rsidRDefault="009A3565" w:rsidP="009B38B1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017596E4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С.105-106</w:t>
            </w:r>
          </w:p>
          <w:p w14:paraId="172A54BD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Правила учить</w:t>
            </w:r>
          </w:p>
          <w:p w14:paraId="4E019B12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№3, 4</w:t>
            </w:r>
          </w:p>
        </w:tc>
      </w:tr>
      <w:tr w:rsidR="009A3565" w:rsidRPr="00C56C85" w14:paraId="40B74B06" w14:textId="77777777" w:rsidTr="009B38B1">
        <w:tc>
          <w:tcPr>
            <w:tcW w:w="2263" w:type="dxa"/>
          </w:tcPr>
          <w:p w14:paraId="530590C1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Действия первой и второй ступеней</w:t>
            </w:r>
          </w:p>
        </w:tc>
        <w:tc>
          <w:tcPr>
            <w:tcW w:w="4395" w:type="dxa"/>
          </w:tcPr>
          <w:p w14:paraId="178F2265" w14:textId="77777777" w:rsidR="009A3565" w:rsidRPr="00C56C85" w:rsidRDefault="009A3565" w:rsidP="009B38B1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69272DD8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С.107-108</w:t>
            </w:r>
          </w:p>
          <w:p w14:paraId="1F16974E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№ 5, 6, 111</w:t>
            </w:r>
          </w:p>
        </w:tc>
      </w:tr>
      <w:tr w:rsidR="009A3565" w:rsidRPr="00C56C85" w14:paraId="739E7550" w14:textId="77777777" w:rsidTr="009B38B1">
        <w:tc>
          <w:tcPr>
            <w:tcW w:w="2263" w:type="dxa"/>
          </w:tcPr>
          <w:p w14:paraId="52C60E27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Сколько прошло времени? Солнечные и песочные часы. </w:t>
            </w:r>
          </w:p>
        </w:tc>
        <w:tc>
          <w:tcPr>
            <w:tcW w:w="4395" w:type="dxa"/>
          </w:tcPr>
          <w:p w14:paraId="1319DA5E" w14:textId="77777777" w:rsidR="009A3565" w:rsidRPr="00C56C85" w:rsidRDefault="009A3565" w:rsidP="009B38B1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61DB06B6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С.109-111</w:t>
            </w:r>
          </w:p>
          <w:p w14:paraId="2A9D67A9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№ 4 (приведи примеры использования песочных часов)</w:t>
            </w:r>
          </w:p>
        </w:tc>
      </w:tr>
      <w:tr w:rsidR="009A3565" w:rsidRPr="00C56C85" w14:paraId="499D2A26" w14:textId="77777777" w:rsidTr="009B38B1">
        <w:tc>
          <w:tcPr>
            <w:tcW w:w="2263" w:type="dxa"/>
          </w:tcPr>
          <w:p w14:paraId="210783BD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Который час? Полдень и полночь</w:t>
            </w:r>
          </w:p>
        </w:tc>
        <w:tc>
          <w:tcPr>
            <w:tcW w:w="4395" w:type="dxa"/>
          </w:tcPr>
          <w:p w14:paraId="38559EEF" w14:textId="77777777" w:rsidR="009A3565" w:rsidRPr="00C56C85" w:rsidRDefault="009A3565" w:rsidP="009B38B1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47BF1648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С.112- 113</w:t>
            </w:r>
          </w:p>
          <w:p w14:paraId="08C6B1BC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№ 2,3, 5 (в рабочей тетради)</w:t>
            </w:r>
          </w:p>
        </w:tc>
      </w:tr>
      <w:tr w:rsidR="009A3565" w:rsidRPr="00C56C85" w14:paraId="3A814F57" w14:textId="77777777" w:rsidTr="009B38B1">
        <w:tc>
          <w:tcPr>
            <w:tcW w:w="2263" w:type="dxa"/>
          </w:tcPr>
          <w:p w14:paraId="2D66DE21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Циферблат и римские цифры. </w:t>
            </w:r>
          </w:p>
        </w:tc>
        <w:tc>
          <w:tcPr>
            <w:tcW w:w="4395" w:type="dxa"/>
          </w:tcPr>
          <w:p w14:paraId="5E646829" w14:textId="77777777" w:rsidR="009A3565" w:rsidRPr="00C56C85" w:rsidRDefault="009A3565" w:rsidP="009B38B1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4CFCD45F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С.114-115</w:t>
            </w:r>
          </w:p>
          <w:p w14:paraId="1A6C146F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№1,3,5– устно</w:t>
            </w:r>
          </w:p>
          <w:p w14:paraId="3F58AA96" w14:textId="77777777" w:rsidR="009A3565" w:rsidRPr="00C56C85" w:rsidRDefault="009A3565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№6, 8- письменно</w:t>
            </w:r>
          </w:p>
          <w:p w14:paraId="4795022D" w14:textId="77777777" w:rsidR="009A3565" w:rsidRPr="00C56C85" w:rsidRDefault="009A3565" w:rsidP="009B38B1">
            <w:pPr>
              <w:jc w:val="center"/>
              <w:rPr>
                <w:sz w:val="24"/>
              </w:rPr>
            </w:pPr>
          </w:p>
        </w:tc>
      </w:tr>
      <w:bookmarkEnd w:id="0"/>
    </w:tbl>
    <w:p w14:paraId="0DCD9207" w14:textId="77777777" w:rsidR="009A3565" w:rsidRDefault="009A3565" w:rsidP="009A3565">
      <w:pPr>
        <w:jc w:val="center"/>
        <w:rPr>
          <w:b/>
          <w:bCs/>
        </w:rPr>
      </w:pPr>
    </w:p>
    <w:p w14:paraId="0F54CC15" w14:textId="77777777" w:rsidR="00434F75" w:rsidRDefault="00434F75"/>
    <w:sectPr w:rsidR="0043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65"/>
    <w:rsid w:val="00434F75"/>
    <w:rsid w:val="009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D30C"/>
  <w15:chartTrackingRefBased/>
  <w15:docId w15:val="{8C583022-338B-4C97-BD73-27C1EB10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2020-04-17T15:36:00Z</dcterms:created>
  <dcterms:modified xsi:type="dcterms:W3CDTF">2020-04-17T15:37:00Z</dcterms:modified>
</cp:coreProperties>
</file>